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01E51F05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257B28">
        <w:rPr>
          <w:rFonts w:ascii="FuturaBT-Medium" w:hAnsi="FuturaBT-Medium" w:cs="FuturaBT-Medium"/>
          <w:color w:val="4C4C4C"/>
          <w:szCs w:val="20"/>
        </w:rPr>
        <w:t>P</w:t>
      </w:r>
      <w:r w:rsidR="009645A6">
        <w:rPr>
          <w:rFonts w:ascii="FuturaBT-Medium" w:hAnsi="FuturaBT-Medium" w:cs="FuturaBT-Medium"/>
          <w:color w:val="4C4C4C"/>
          <w:szCs w:val="20"/>
        </w:rPr>
        <w:t>8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="00A83D36">
        <w:rPr>
          <w:rFonts w:ascii="FuturaBT-Medium" w:hAnsi="FuturaBT-Medium" w:cs="FuturaBT-Medium"/>
          <w:color w:val="4C4C4C"/>
          <w:szCs w:val="20"/>
        </w:rPr>
        <w:t>W</w:t>
      </w:r>
      <w:bookmarkStart w:id="0" w:name="_GoBack"/>
      <w:bookmarkEnd w:id="0"/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</w:p>
    <w:p w14:paraId="77332DC6" w14:textId="34281CC9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9645A6">
        <w:rPr>
          <w:rFonts w:ascii="FuturaBT-Medium" w:hAnsi="FuturaBT-Medium" w:cs="FuturaBT-Medium"/>
          <w:color w:val="4C4C4C"/>
          <w:szCs w:val="20"/>
        </w:rPr>
        <w:t>8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257B28">
        <w:rPr>
          <w:rFonts w:ascii="FuturaBT-Medium" w:hAnsi="FuturaBT-Medium" w:cs="FuturaBT-Medium"/>
          <w:color w:val="4C4C4C"/>
          <w:szCs w:val="20"/>
        </w:rPr>
        <w:t xml:space="preserve">Pendant </w:t>
      </w:r>
      <w:r w:rsidR="00A83D36">
        <w:rPr>
          <w:rFonts w:ascii="FuturaBT-Medium" w:hAnsi="FuturaBT-Medium" w:cs="FuturaBT-Medium"/>
          <w:color w:val="4C4C4C"/>
          <w:szCs w:val="20"/>
        </w:rPr>
        <w:t>Woofer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1861D03B" w:rsidR="00F662EB" w:rsidRDefault="007E33DA" w:rsidP="007E33DA">
      <w:pPr>
        <w:pStyle w:val="BasicParagraph"/>
      </w:pPr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woofer-type comprising a pendant-style injection-molded ABS enclosure containing one 8” (203mm) polypropylene cone, butyl rubber surround, </w:t>
      </w:r>
      <w:proofErr w:type="gram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>ultra</w:t>
      </w:r>
      <w:proofErr w:type="gram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-high excursion low frequency transducer. It shall utilize a </w:t>
      </w:r>
      <w:proofErr w:type="gram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>powder coated</w:t>
      </w:r>
      <w:proofErr w:type="gram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 steel, bezel-less grille that is retained magnetically. Frequency range shall be 50Hz – 150Hz (-3dB). Total power handling shall be </w:t>
      </w:r>
      <w:proofErr w:type="gram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>200 Watts</w:t>
      </w:r>
      <w:proofErr w:type="gram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 continuous pink noise and 125 Watts program. Sensitivity measured with 2.83 volts input at 1 meter on axis averaged between 50Hz – 150Hz shall be 89dB. The unit shall be supplied with a line-matching transformer suitable for 100 volt or 70 volt with a front-mounted control allowing user selectable power taps of 120W, 60W, 30W, and 15W (70V) and an </w:t>
      </w:r>
      <w:proofErr w:type="gram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8 </w:t>
      </w:r>
      <w:r w:rsidR="00A83D36"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7E33DA">
        <w:rPr>
          <w:rFonts w:ascii="FuturaBT-Medium" w:hAnsi="FuturaBT-Medium" w:cs="FuturaBT-Medium"/>
          <w:color w:val="4C4C4C"/>
          <w:sz w:val="20"/>
          <w:szCs w:val="20"/>
        </w:rPr>
        <w:t>hm</w:t>
      </w:r>
      <w:proofErr w:type="gram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 bypass. The top of the enclosure shall include a 5-point hanging mount and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four-pin </w:t>
      </w:r>
      <w:proofErr w:type="spell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loop-through, both of which shall be hidden by a removable integrated top cover. The system shall be certified for UL 1480 (UEAY) and UL 2239 and include UL listed hanging hardware and secondary hardware for safety redundancy, </w:t>
      </w:r>
      <w:proofErr w:type="spell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 connector and weather-resistant terminal boot. External dimensions shall be 11.06” Diameter x 19.7” Depth (281mm x 500mm). The total enclosure shall weigh 12 lbs.  (5.44 kg) </w:t>
      </w:r>
      <w:proofErr w:type="gramStart"/>
      <w:r w:rsidRPr="007E33DA">
        <w:rPr>
          <w:rFonts w:ascii="FuturaBT-Medium" w:hAnsi="FuturaBT-Medium" w:cs="FuturaBT-Medium"/>
          <w:color w:val="4C4C4C"/>
          <w:sz w:val="20"/>
          <w:szCs w:val="20"/>
        </w:rPr>
        <w:t>per unit.</w:t>
      </w:r>
      <w:proofErr w:type="gramEnd"/>
      <w:r w:rsidRPr="007E33DA">
        <w:rPr>
          <w:rFonts w:ascii="FuturaBT-Medium" w:hAnsi="FuturaBT-Medium" w:cs="FuturaBT-Medium"/>
          <w:color w:val="4C4C4C"/>
          <w:sz w:val="20"/>
          <w:szCs w:val="20"/>
        </w:rPr>
        <w:t xml:space="preserve"> It shall share consistent voicing with other form factors within its product family so as to provide continuity of sonic signature when combined within a project. The loudspeaker shall be the Sonance Professional Series PS-P83WT.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4F447E"/>
    <w:rsid w:val="007E33DA"/>
    <w:rsid w:val="00851E31"/>
    <w:rsid w:val="00931357"/>
    <w:rsid w:val="00961119"/>
    <w:rsid w:val="009645A6"/>
    <w:rsid w:val="009E0D79"/>
    <w:rsid w:val="00A83D36"/>
    <w:rsid w:val="00B9368F"/>
    <w:rsid w:val="00CC014F"/>
    <w:rsid w:val="00CF17EC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Macintosh Word</Application>
  <DocSecurity>0</DocSecurity>
  <Lines>12</Lines>
  <Paragraphs>3</Paragraphs>
  <ScaleCrop>false</ScaleCrop>
  <Company>Dana Innovations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2017-01-16T19:31:00Z</dcterms:created>
  <dcterms:modified xsi:type="dcterms:W3CDTF">2017-01-16T19:31:00Z</dcterms:modified>
</cp:coreProperties>
</file>